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26" w:rsidRDefault="005A0B26" w:rsidP="005A0B2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A0B26" w:rsidRDefault="005A0B26" w:rsidP="005A0B2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5A0B26" w:rsidRDefault="005A0B26" w:rsidP="005A0B2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городской Думы</w:t>
      </w:r>
    </w:p>
    <w:p w:rsidR="005A0B26" w:rsidRDefault="00FC5A84" w:rsidP="005A0B2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декабря 2024 г.</w:t>
      </w:r>
    </w:p>
    <w:p w:rsidR="005A0B26" w:rsidRDefault="005A0B26" w:rsidP="005A0B2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B26" w:rsidRDefault="005A0B26" w:rsidP="005A0B2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B26" w:rsidRPr="00FC009D" w:rsidRDefault="005A0B26" w:rsidP="005A0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5A0B26" w:rsidRDefault="005A0B26" w:rsidP="005A0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План нормотворческой работы Рязанской городской Думы</w:t>
      </w:r>
    </w:p>
    <w:p w:rsidR="005A0B26" w:rsidRDefault="005A0B26" w:rsidP="005A0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2024 года</w:t>
      </w:r>
    </w:p>
    <w:p w:rsidR="005A0B26" w:rsidRDefault="005A0B26" w:rsidP="005A0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B26" w:rsidRDefault="005A0B26" w:rsidP="005A0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11F" w:rsidRDefault="005A0B26" w:rsidP="002A011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A011F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2A011F" w:rsidRPr="002A011F" w:rsidRDefault="002A011F" w:rsidP="002A011F">
      <w:pPr>
        <w:pStyle w:val="a3"/>
        <w:spacing w:after="0" w:line="240" w:lineRule="auto"/>
        <w:ind w:left="709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6"/>
        <w:gridCol w:w="2410"/>
        <w:gridCol w:w="2411"/>
        <w:gridCol w:w="1701"/>
        <w:gridCol w:w="1134"/>
        <w:gridCol w:w="992"/>
        <w:gridCol w:w="1701"/>
      </w:tblGrid>
      <w:tr w:rsidR="002A011F" w:rsidTr="000857A5">
        <w:tc>
          <w:tcPr>
            <w:tcW w:w="566" w:type="dxa"/>
          </w:tcPr>
          <w:p w:rsidR="002A011F" w:rsidRDefault="002A011F" w:rsidP="005A0B2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10" w:type="dxa"/>
          </w:tcPr>
          <w:p w:rsidR="002A011F" w:rsidRDefault="000857A5" w:rsidP="000857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="002A011F"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</w:t>
            </w:r>
            <w:hyperlink r:id="rId4" w:history="1">
              <w:r w:rsidR="002A011F" w:rsidRPr="002A011F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решение</w:t>
              </w:r>
            </w:hyperlink>
            <w:r w:rsidR="002A011F"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Рязанской городской Думы от 11.12.2008 </w:t>
            </w:r>
            <w:r w:rsid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№</w:t>
            </w:r>
            <w:r w:rsidR="002A011F"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923-I </w:t>
            </w:r>
            <w:r w:rsid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«</w:t>
            </w:r>
            <w:r w:rsidR="002A011F"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 утверждении Положения </w:t>
            </w:r>
            <w:r w:rsid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</w:t>
            </w:r>
            <w:r w:rsidR="002A011F"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порядке управления и распоряжения имуществом, находящимся в собственности муниципального образования - городской округ город Рязань</w:t>
            </w:r>
            <w:r w:rsid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1" w:type="dxa"/>
          </w:tcPr>
          <w:p w:rsidR="002A011F" w:rsidRDefault="002A011F" w:rsidP="002A011F">
            <w:pPr>
              <w:pStyle w:val="a3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целях приведения в соответствие с Федеральным </w:t>
            </w:r>
            <w:hyperlink r:id="rId5" w:history="1">
              <w:r w:rsidRPr="002A011F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21.12.2001 </w:t>
            </w:r>
          </w:p>
          <w:p w:rsidR="002A011F" w:rsidRDefault="002A011F" w:rsidP="002A011F">
            <w:pPr>
              <w:pStyle w:val="a3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178-ФЗ </w:t>
            </w:r>
          </w:p>
          <w:p w:rsidR="002A011F" w:rsidRDefault="002A011F" w:rsidP="002A01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приватизации государственного и муниципального имущества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совершенство</w:t>
            </w:r>
            <w:r w:rsidR="000857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вания</w:t>
            </w:r>
            <w:proofErr w:type="spellEnd"/>
            <w:proofErr w:type="gramEnd"/>
            <w:r w:rsidRPr="002A01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порядка управления муниципальным имуществом</w:t>
            </w:r>
          </w:p>
        </w:tc>
        <w:tc>
          <w:tcPr>
            <w:tcW w:w="1701" w:type="dxa"/>
          </w:tcPr>
          <w:p w:rsidR="002A011F" w:rsidRDefault="002A011F" w:rsidP="002A011F">
            <w:pPr>
              <w:pStyle w:val="a3"/>
              <w:ind w:left="0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</w:t>
            </w:r>
            <w:r w:rsidR="000857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нистрации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города Рязани</w:t>
            </w:r>
          </w:p>
        </w:tc>
        <w:tc>
          <w:tcPr>
            <w:tcW w:w="1134" w:type="dxa"/>
          </w:tcPr>
          <w:p w:rsidR="002A011F" w:rsidRDefault="002A011F" w:rsidP="002A011F">
            <w:pPr>
              <w:pStyle w:val="a3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992" w:type="dxa"/>
          </w:tcPr>
          <w:p w:rsidR="002A011F" w:rsidRDefault="002A011F" w:rsidP="002A011F">
            <w:pPr>
              <w:pStyle w:val="a3"/>
              <w:spacing w:line="360" w:lineRule="auto"/>
              <w:ind w:left="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</w:tcPr>
          <w:p w:rsidR="00866AF1" w:rsidRDefault="002A011F" w:rsidP="002A011F">
            <w:pPr>
              <w:pStyle w:val="a3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управление земельных ресурсов </w:t>
            </w:r>
          </w:p>
          <w:p w:rsidR="002A011F" w:rsidRDefault="002A011F" w:rsidP="002A01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и </w:t>
            </w:r>
            <w:proofErr w:type="spellStart"/>
            <w:proofErr w:type="gramStart"/>
            <w:r w:rsidRP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имущест</w:t>
            </w:r>
            <w:r w:rsid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-</w:t>
            </w:r>
            <w:r w:rsidRP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венных</w:t>
            </w:r>
            <w:proofErr w:type="spellEnd"/>
            <w:proofErr w:type="gramEnd"/>
            <w:r w:rsidRP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 отношений </w:t>
            </w:r>
            <w:proofErr w:type="spellStart"/>
            <w:r w:rsidRP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админи</w:t>
            </w:r>
            <w:r w:rsid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-</w:t>
            </w:r>
            <w:r w:rsidRP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страции</w:t>
            </w:r>
            <w:proofErr w:type="spellEnd"/>
            <w:r w:rsidRPr="00866AF1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 города Рязани</w:t>
            </w:r>
          </w:p>
        </w:tc>
      </w:tr>
    </w:tbl>
    <w:p w:rsidR="002A011F" w:rsidRDefault="002A011F" w:rsidP="002A011F">
      <w:pPr>
        <w:pStyle w:val="a3"/>
        <w:spacing w:after="0" w:line="240" w:lineRule="auto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</w:t>
      </w:r>
      <w:r w:rsidR="000857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A0B26" w:rsidRPr="002A011F" w:rsidRDefault="002A011F" w:rsidP="002A011F">
      <w:pPr>
        <w:pStyle w:val="a3"/>
        <w:spacing w:after="0" w:line="240" w:lineRule="auto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0B26" w:rsidRPr="002A011F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5A0B26" w:rsidRPr="002A011F">
        <w:rPr>
          <w:rFonts w:ascii="Times New Roman" w:eastAsia="Arial" w:hAnsi="Times New Roman" w:cs="Times New Roman"/>
          <w:sz w:val="28"/>
          <w:szCs w:val="28"/>
        </w:rPr>
        <w:t>6, 8, 11, 14, 16</w:t>
      </w:r>
      <w:r w:rsidR="005A0B26" w:rsidRPr="002A011F">
        <w:rPr>
          <w:rFonts w:eastAsia="Arial" w:cs="Arial"/>
          <w:szCs w:val="28"/>
        </w:rPr>
        <w:t xml:space="preserve">  </w:t>
      </w:r>
      <w:r w:rsidR="005A0B26" w:rsidRPr="002A011F">
        <w:rPr>
          <w:rFonts w:ascii="Times New Roman" w:hAnsi="Times New Roman" w:cs="Times New Roman"/>
          <w:sz w:val="28"/>
          <w:szCs w:val="28"/>
        </w:rPr>
        <w:t>исключить.</w:t>
      </w:r>
    </w:p>
    <w:p w:rsidR="005A0B26" w:rsidRDefault="005A0B26" w:rsidP="005A0B26"/>
    <w:p w:rsidR="008A1729" w:rsidRDefault="008A1729"/>
    <w:sectPr w:rsidR="008A1729" w:rsidSect="00DF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0B26"/>
    <w:rsid w:val="000857A5"/>
    <w:rsid w:val="002A011F"/>
    <w:rsid w:val="005A0B26"/>
    <w:rsid w:val="00866AF1"/>
    <w:rsid w:val="008A1729"/>
    <w:rsid w:val="008E1B44"/>
    <w:rsid w:val="00DF5431"/>
    <w:rsid w:val="00FC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26"/>
    <w:pPr>
      <w:ind w:left="720"/>
      <w:contextualSpacing/>
    </w:pPr>
  </w:style>
  <w:style w:type="table" w:styleId="a4">
    <w:name w:val="Table Grid"/>
    <w:basedOn w:val="a1"/>
    <w:uiPriority w:val="59"/>
    <w:rsid w:val="002A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26"/>
    <w:pPr>
      <w:ind w:left="720"/>
      <w:contextualSpacing/>
    </w:pPr>
  </w:style>
  <w:style w:type="table" w:styleId="a4">
    <w:name w:val="Table Grid"/>
    <w:basedOn w:val="a1"/>
    <w:uiPriority w:val="59"/>
    <w:rsid w:val="002A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31" TargetMode="External"/><Relationship Id="rId4" Type="http://schemas.openxmlformats.org/officeDocument/2006/relationships/hyperlink" Target="https://login.consultant.ru/link/?req=doc&amp;base=RLAW073&amp;n=435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OlgaA</cp:lastModifiedBy>
  <cp:revision>3</cp:revision>
  <cp:lastPrinted>2024-12-19T13:39:00Z</cp:lastPrinted>
  <dcterms:created xsi:type="dcterms:W3CDTF">2024-12-17T08:25:00Z</dcterms:created>
  <dcterms:modified xsi:type="dcterms:W3CDTF">2024-12-26T08:28:00Z</dcterms:modified>
</cp:coreProperties>
</file>